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DE6A2" w14:textId="6B5B4A81" w:rsidR="00931655" w:rsidRPr="00FE3729" w:rsidRDefault="00FE3729" w:rsidP="00FE3729">
      <w:pPr>
        <w:pStyle w:val="Heading1"/>
        <w:jc w:val="center"/>
        <w:rPr>
          <w:rFonts w:ascii="Californian FB" w:hAnsi="Californian FB"/>
          <w:b/>
          <w:sz w:val="72"/>
          <w:szCs w:val="72"/>
        </w:rPr>
      </w:pPr>
      <w:bookmarkStart w:id="0" w:name="_Toc158062586"/>
      <w:r w:rsidRPr="00FE3729">
        <w:rPr>
          <w:rFonts w:ascii="Californian FB" w:hAnsi="Californian FB"/>
          <w:b/>
          <w:sz w:val="72"/>
          <w:szCs w:val="72"/>
        </w:rPr>
        <w:t>Student Task Manager App Report</w:t>
      </w:r>
      <w:bookmarkEnd w:id="0"/>
    </w:p>
    <w:p w14:paraId="56CB08F5" w14:textId="77777777" w:rsidR="00FE3729" w:rsidRDefault="00FE3729" w:rsidP="00FE3729"/>
    <w:p w14:paraId="5B49F7D8" w14:textId="77777777" w:rsidR="00FE3729" w:rsidRDefault="00FE3729" w:rsidP="00FE3729"/>
    <w:p w14:paraId="44DED15E" w14:textId="77777777" w:rsidR="00FE3729" w:rsidRDefault="00FE3729" w:rsidP="00FE3729"/>
    <w:p w14:paraId="7616632F" w14:textId="43B71969" w:rsidR="00FE3729" w:rsidRPr="00FE3729" w:rsidRDefault="00FE3729" w:rsidP="00FE3729">
      <w:pPr>
        <w:jc w:val="center"/>
        <w:rPr>
          <w:i/>
          <w:iCs/>
          <w:sz w:val="44"/>
          <w:szCs w:val="36"/>
        </w:rPr>
      </w:pPr>
      <w:r w:rsidRPr="00FE3729">
        <w:rPr>
          <w:i/>
          <w:iCs/>
          <w:sz w:val="44"/>
          <w:szCs w:val="36"/>
        </w:rPr>
        <w:t>Name:</w:t>
      </w:r>
    </w:p>
    <w:p w14:paraId="3182DBE0" w14:textId="26B99D57" w:rsidR="00FE3729" w:rsidRPr="00FE3729" w:rsidRDefault="00FE3729" w:rsidP="00FE3729">
      <w:pPr>
        <w:jc w:val="center"/>
        <w:rPr>
          <w:i/>
          <w:iCs/>
          <w:sz w:val="44"/>
          <w:szCs w:val="36"/>
        </w:rPr>
      </w:pPr>
      <w:r w:rsidRPr="00FE3729">
        <w:rPr>
          <w:i/>
          <w:iCs/>
          <w:sz w:val="44"/>
          <w:szCs w:val="36"/>
        </w:rPr>
        <w:t>Submitted to:</w:t>
      </w:r>
    </w:p>
    <w:p w14:paraId="5B1F6E26" w14:textId="3558214E" w:rsidR="00FE3729" w:rsidRDefault="00FE3729" w:rsidP="00FE3729">
      <w:pPr>
        <w:jc w:val="center"/>
        <w:rPr>
          <w:i/>
          <w:iCs/>
          <w:sz w:val="44"/>
          <w:szCs w:val="36"/>
        </w:rPr>
      </w:pPr>
      <w:r w:rsidRPr="00FE3729">
        <w:rPr>
          <w:i/>
          <w:iCs/>
          <w:sz w:val="44"/>
          <w:szCs w:val="36"/>
        </w:rPr>
        <w:t>Technology used: Flutter</w:t>
      </w:r>
    </w:p>
    <w:p w14:paraId="23129BA4" w14:textId="01204733" w:rsidR="00CC0B3C" w:rsidRPr="00FE3729" w:rsidRDefault="00CC0B3C" w:rsidP="00FE3729">
      <w:pPr>
        <w:jc w:val="center"/>
        <w:rPr>
          <w:i/>
          <w:iCs/>
          <w:sz w:val="44"/>
          <w:szCs w:val="36"/>
        </w:rPr>
      </w:pPr>
      <w:r>
        <w:rPr>
          <w:i/>
          <w:iCs/>
          <w:sz w:val="44"/>
          <w:szCs w:val="36"/>
        </w:rPr>
        <w:t xml:space="preserve">Link to app: </w:t>
      </w:r>
      <w:r w:rsidRPr="00CC0B3C">
        <w:rPr>
          <w:i/>
          <w:iCs/>
          <w:sz w:val="44"/>
          <w:szCs w:val="36"/>
        </w:rPr>
        <w:t>https://github.com/harshit-456/Flutter-Mobile-App</w:t>
      </w:r>
    </w:p>
    <w:p w14:paraId="297C829A" w14:textId="77777777" w:rsidR="00FE3729" w:rsidRDefault="00FE3729" w:rsidP="00FE3729"/>
    <w:p w14:paraId="11607B66" w14:textId="77777777" w:rsidR="00FE3729" w:rsidRDefault="00FE3729" w:rsidP="00FE3729"/>
    <w:p w14:paraId="42994E2E" w14:textId="77777777" w:rsidR="00FE3729" w:rsidRDefault="00FE3729" w:rsidP="00FE3729"/>
    <w:p w14:paraId="0CCEFBDE" w14:textId="77777777" w:rsidR="00FE3729" w:rsidRDefault="00FE3729" w:rsidP="00FE3729"/>
    <w:p w14:paraId="737D44BB" w14:textId="77777777" w:rsidR="00FE3729" w:rsidRDefault="00FE3729" w:rsidP="00FE3729"/>
    <w:p w14:paraId="714106EE" w14:textId="77777777" w:rsidR="00FE3729" w:rsidRDefault="00FE3729" w:rsidP="00FE3729"/>
    <w:p w14:paraId="197546FF" w14:textId="77777777" w:rsidR="00FE3729" w:rsidRDefault="00FE3729" w:rsidP="00FE3729"/>
    <w:p w14:paraId="5A191F29" w14:textId="77777777" w:rsidR="00FE3729" w:rsidRDefault="00FE3729" w:rsidP="00FE3729"/>
    <w:p w14:paraId="2CAA831E" w14:textId="77777777" w:rsidR="00FE3729" w:rsidRDefault="00FE3729" w:rsidP="00FE3729"/>
    <w:p w14:paraId="33B6A780" w14:textId="77777777" w:rsidR="00FE3729" w:rsidRDefault="00FE3729" w:rsidP="00FE3729"/>
    <w:p w14:paraId="404568F2" w14:textId="77777777" w:rsidR="00FE3729" w:rsidRDefault="00FE3729" w:rsidP="00FE3729"/>
    <w:p w14:paraId="13341324" w14:textId="77777777" w:rsidR="00FE3729" w:rsidRDefault="00FE3729" w:rsidP="00FE3729"/>
    <w:p w14:paraId="527104CB" w14:textId="77777777" w:rsidR="00FE3729" w:rsidRDefault="00FE3729" w:rsidP="00FE3729"/>
    <w:p w14:paraId="0D3C7BFF" w14:textId="77777777" w:rsidR="00FE3729" w:rsidRDefault="00FE3729" w:rsidP="00FE3729"/>
    <w:p w14:paraId="59D193A4" w14:textId="77777777" w:rsidR="00FE3729" w:rsidRDefault="00FE3729" w:rsidP="00FE3729"/>
    <w:sdt>
      <w:sdtPr>
        <w:id w:val="-101499499"/>
        <w:docPartObj>
          <w:docPartGallery w:val="Table of Contents"/>
          <w:docPartUnique/>
        </w:docPartObj>
      </w:sdtPr>
      <w:sdtEndPr>
        <w:rPr>
          <w:rFonts w:ascii="Palatino Linotype" w:eastAsiaTheme="minorHAnsi" w:hAnsi="Palatino Linotype" w:cstheme="minorBidi"/>
          <w:b/>
          <w:bCs/>
          <w:noProof/>
          <w:color w:val="auto"/>
          <w:kern w:val="2"/>
          <w:sz w:val="28"/>
          <w:szCs w:val="22"/>
          <w:lang w:val="en-IN"/>
          <w14:ligatures w14:val="standardContextual"/>
        </w:rPr>
      </w:sdtEndPr>
      <w:sdtContent>
        <w:p w14:paraId="01CC730F" w14:textId="1A6E15D8" w:rsidR="00FE3729" w:rsidRDefault="00FE3729">
          <w:pPr>
            <w:pStyle w:val="TOCHeading"/>
          </w:pPr>
          <w:r>
            <w:t>Contents</w:t>
          </w:r>
        </w:p>
        <w:p w14:paraId="7358BE2F" w14:textId="6375090A" w:rsidR="00FE3729" w:rsidRDefault="00FE3729">
          <w:pPr>
            <w:pStyle w:val="TOC1"/>
            <w:tabs>
              <w:tab w:val="right" w:leader="dot" w:pos="901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158062586" w:history="1">
            <w:r w:rsidRPr="0020749C">
              <w:rPr>
                <w:rStyle w:val="Hyperlink"/>
                <w:rFonts w:ascii="Californian FB" w:hAnsi="Californian FB"/>
                <w:b/>
                <w:noProof/>
              </w:rPr>
              <w:t>Student Task Manager App Report</w:t>
            </w:r>
            <w:r>
              <w:rPr>
                <w:noProof/>
                <w:webHidden/>
              </w:rPr>
              <w:tab/>
            </w:r>
            <w:r>
              <w:rPr>
                <w:noProof/>
                <w:webHidden/>
              </w:rPr>
              <w:fldChar w:fldCharType="begin"/>
            </w:r>
            <w:r>
              <w:rPr>
                <w:noProof/>
                <w:webHidden/>
              </w:rPr>
              <w:instrText xml:space="preserve"> PAGEREF _Toc158062586 \h </w:instrText>
            </w:r>
            <w:r>
              <w:rPr>
                <w:noProof/>
                <w:webHidden/>
              </w:rPr>
            </w:r>
            <w:r>
              <w:rPr>
                <w:noProof/>
                <w:webHidden/>
              </w:rPr>
              <w:fldChar w:fldCharType="separate"/>
            </w:r>
            <w:r w:rsidR="00CC0B3C">
              <w:rPr>
                <w:noProof/>
                <w:webHidden/>
              </w:rPr>
              <w:t>1</w:t>
            </w:r>
            <w:r>
              <w:rPr>
                <w:noProof/>
                <w:webHidden/>
              </w:rPr>
              <w:fldChar w:fldCharType="end"/>
            </w:r>
          </w:hyperlink>
        </w:p>
        <w:p w14:paraId="2E8511E1" w14:textId="49EE4D45" w:rsidR="00FE3729" w:rsidRDefault="00FE3729">
          <w:pPr>
            <w:pStyle w:val="TOC1"/>
            <w:tabs>
              <w:tab w:val="right" w:leader="dot" w:pos="9016"/>
            </w:tabs>
            <w:rPr>
              <w:rFonts w:asciiTheme="minorHAnsi" w:eastAsiaTheme="minorEastAsia" w:hAnsiTheme="minorHAnsi"/>
              <w:noProof/>
              <w:sz w:val="22"/>
              <w:lang w:eastAsia="en-IN"/>
            </w:rPr>
          </w:pPr>
          <w:hyperlink w:anchor="_Toc158062587" w:history="1">
            <w:r w:rsidRPr="0020749C">
              <w:rPr>
                <w:rStyle w:val="Hyperlink"/>
                <w:b/>
                <w:bCs/>
                <w:noProof/>
              </w:rPr>
              <w:t>Summary:</w:t>
            </w:r>
            <w:r>
              <w:rPr>
                <w:noProof/>
                <w:webHidden/>
              </w:rPr>
              <w:tab/>
            </w:r>
            <w:r>
              <w:rPr>
                <w:noProof/>
                <w:webHidden/>
              </w:rPr>
              <w:fldChar w:fldCharType="begin"/>
            </w:r>
            <w:r>
              <w:rPr>
                <w:noProof/>
                <w:webHidden/>
              </w:rPr>
              <w:instrText xml:space="preserve"> PAGEREF _Toc158062587 \h </w:instrText>
            </w:r>
            <w:r>
              <w:rPr>
                <w:noProof/>
                <w:webHidden/>
              </w:rPr>
            </w:r>
            <w:r>
              <w:rPr>
                <w:noProof/>
                <w:webHidden/>
              </w:rPr>
              <w:fldChar w:fldCharType="separate"/>
            </w:r>
            <w:r w:rsidR="00CC0B3C">
              <w:rPr>
                <w:noProof/>
                <w:webHidden/>
              </w:rPr>
              <w:t>2</w:t>
            </w:r>
            <w:r>
              <w:rPr>
                <w:noProof/>
                <w:webHidden/>
              </w:rPr>
              <w:fldChar w:fldCharType="end"/>
            </w:r>
          </w:hyperlink>
        </w:p>
        <w:p w14:paraId="420BA181" w14:textId="52815183" w:rsidR="00FE3729" w:rsidRDefault="00FE3729">
          <w:pPr>
            <w:pStyle w:val="TOC1"/>
            <w:tabs>
              <w:tab w:val="right" w:leader="dot" w:pos="9016"/>
            </w:tabs>
            <w:rPr>
              <w:rStyle w:val="Hyperlink"/>
              <w:noProof/>
            </w:rPr>
          </w:pPr>
          <w:hyperlink w:anchor="_Toc158062588" w:history="1">
            <w:r w:rsidRPr="0020749C">
              <w:rPr>
                <w:rStyle w:val="Hyperlink"/>
                <w:b/>
                <w:bCs/>
                <w:noProof/>
              </w:rPr>
              <w:t>Implemented Functionalities</w:t>
            </w:r>
            <w:r>
              <w:rPr>
                <w:noProof/>
                <w:webHidden/>
              </w:rPr>
              <w:tab/>
            </w:r>
            <w:r>
              <w:rPr>
                <w:noProof/>
                <w:webHidden/>
              </w:rPr>
              <w:fldChar w:fldCharType="begin"/>
            </w:r>
            <w:r>
              <w:rPr>
                <w:noProof/>
                <w:webHidden/>
              </w:rPr>
              <w:instrText xml:space="preserve"> PAGEREF _Toc158062588 \h </w:instrText>
            </w:r>
            <w:r>
              <w:rPr>
                <w:noProof/>
                <w:webHidden/>
              </w:rPr>
            </w:r>
            <w:r>
              <w:rPr>
                <w:noProof/>
                <w:webHidden/>
              </w:rPr>
              <w:fldChar w:fldCharType="separate"/>
            </w:r>
            <w:r w:rsidR="00CC0B3C">
              <w:rPr>
                <w:noProof/>
                <w:webHidden/>
              </w:rPr>
              <w:t>3</w:t>
            </w:r>
            <w:r>
              <w:rPr>
                <w:noProof/>
                <w:webHidden/>
              </w:rPr>
              <w:fldChar w:fldCharType="end"/>
            </w:r>
          </w:hyperlink>
        </w:p>
        <w:p w14:paraId="7C1E1D69" w14:textId="77777777" w:rsidR="00CC0B3C" w:rsidRDefault="00CC0B3C" w:rsidP="00CC0B3C">
          <w:pPr>
            <w:pStyle w:val="TOC2"/>
            <w:tabs>
              <w:tab w:val="left" w:pos="880"/>
              <w:tab w:val="right" w:leader="dot" w:pos="9016"/>
            </w:tabs>
            <w:rPr>
              <w:rFonts w:asciiTheme="minorHAnsi" w:eastAsiaTheme="minorEastAsia" w:hAnsiTheme="minorHAnsi"/>
              <w:noProof/>
              <w:sz w:val="22"/>
              <w:lang w:eastAsia="en-IN"/>
            </w:rPr>
          </w:pPr>
          <w:hyperlink w:anchor="_Toc158062590" w:history="1">
            <w:r w:rsidRPr="0020749C">
              <w:rPr>
                <w:rStyle w:val="Hyperlink"/>
                <w:b/>
                <w:bCs/>
                <w:noProof/>
                <w:lang w:val="en-US"/>
              </w:rPr>
              <w:t>1.</w:t>
            </w:r>
            <w:r>
              <w:rPr>
                <w:rFonts w:asciiTheme="minorHAnsi" w:eastAsiaTheme="minorEastAsia" w:hAnsiTheme="minorHAnsi"/>
                <w:noProof/>
                <w:sz w:val="22"/>
                <w:lang w:eastAsia="en-IN"/>
              </w:rPr>
              <w:tab/>
            </w:r>
            <w:r>
              <w:rPr>
                <w:rStyle w:val="Hyperlink"/>
                <w:b/>
                <w:bCs/>
                <w:noProof/>
                <w:lang w:val="en-US"/>
              </w:rPr>
              <w:t>Sign in</w:t>
            </w:r>
            <w:r w:rsidRPr="0020749C">
              <w:rPr>
                <w:rStyle w:val="Hyperlink"/>
                <w:b/>
                <w:bCs/>
                <w:noProof/>
                <w:lang w:val="en-US"/>
              </w:rPr>
              <w:t>:</w:t>
            </w:r>
            <w:r>
              <w:rPr>
                <w:noProof/>
                <w:webHidden/>
              </w:rPr>
              <w:tab/>
              <w:t xml:space="preserve"> 3</w:t>
            </w:r>
          </w:hyperlink>
        </w:p>
        <w:p w14:paraId="2A5B480C" w14:textId="77777777" w:rsidR="00CC0B3C" w:rsidRDefault="00CC0B3C" w:rsidP="00CC0B3C">
          <w:pPr>
            <w:pStyle w:val="TOC2"/>
            <w:tabs>
              <w:tab w:val="left" w:pos="880"/>
              <w:tab w:val="right" w:leader="dot" w:pos="9016"/>
            </w:tabs>
            <w:rPr>
              <w:rFonts w:asciiTheme="minorHAnsi" w:eastAsiaTheme="minorEastAsia" w:hAnsiTheme="minorHAnsi"/>
              <w:noProof/>
              <w:sz w:val="22"/>
              <w:lang w:eastAsia="en-IN"/>
            </w:rPr>
          </w:pPr>
          <w:hyperlink w:anchor="_Toc158062591" w:history="1">
            <w:r w:rsidRPr="0020749C">
              <w:rPr>
                <w:rStyle w:val="Hyperlink"/>
                <w:b/>
                <w:bCs/>
                <w:noProof/>
                <w:lang w:val="en-US"/>
              </w:rPr>
              <w:t>2.</w:t>
            </w:r>
            <w:r>
              <w:rPr>
                <w:rFonts w:asciiTheme="minorHAnsi" w:eastAsiaTheme="minorEastAsia" w:hAnsiTheme="minorHAnsi"/>
                <w:noProof/>
                <w:sz w:val="22"/>
                <w:lang w:eastAsia="en-IN"/>
              </w:rPr>
              <w:tab/>
            </w:r>
            <w:r>
              <w:rPr>
                <w:rStyle w:val="Hyperlink"/>
                <w:b/>
                <w:bCs/>
                <w:noProof/>
              </w:rPr>
              <w:t>Sign up</w:t>
            </w:r>
            <w:r>
              <w:rPr>
                <w:noProof/>
                <w:webHidden/>
              </w:rPr>
              <w:tab/>
              <w:t>4</w:t>
            </w:r>
          </w:hyperlink>
        </w:p>
        <w:p w14:paraId="0AE7B46D" w14:textId="77777777" w:rsidR="00CC0B3C" w:rsidRDefault="00CC0B3C" w:rsidP="00CC0B3C">
          <w:pPr>
            <w:pStyle w:val="TOC2"/>
            <w:tabs>
              <w:tab w:val="left" w:pos="880"/>
              <w:tab w:val="right" w:leader="dot" w:pos="9016"/>
            </w:tabs>
            <w:rPr>
              <w:rFonts w:asciiTheme="minorHAnsi" w:eastAsiaTheme="minorEastAsia" w:hAnsiTheme="minorHAnsi"/>
              <w:noProof/>
              <w:sz w:val="22"/>
              <w:lang w:eastAsia="en-IN"/>
            </w:rPr>
          </w:pPr>
          <w:hyperlink w:anchor="_Toc158062592" w:history="1">
            <w:r w:rsidRPr="0020749C">
              <w:rPr>
                <w:rStyle w:val="Hyperlink"/>
                <w:b/>
                <w:bCs/>
                <w:noProof/>
                <w:lang w:val="en-US"/>
              </w:rPr>
              <w:t>3.</w:t>
            </w:r>
            <w:r>
              <w:rPr>
                <w:rFonts w:asciiTheme="minorHAnsi" w:eastAsiaTheme="minorEastAsia" w:hAnsiTheme="minorHAnsi"/>
                <w:noProof/>
                <w:sz w:val="22"/>
                <w:lang w:eastAsia="en-IN"/>
              </w:rPr>
              <w:tab/>
            </w:r>
            <w:r>
              <w:rPr>
                <w:rStyle w:val="Hyperlink"/>
                <w:b/>
                <w:bCs/>
                <w:noProof/>
                <w:lang w:val="en-US"/>
              </w:rPr>
              <w:t>Dashboard</w:t>
            </w:r>
            <w:r>
              <w:rPr>
                <w:noProof/>
                <w:webHidden/>
              </w:rPr>
              <w:tab/>
              <w:t>5</w:t>
            </w:r>
          </w:hyperlink>
        </w:p>
        <w:p w14:paraId="53BABEAA" w14:textId="11B1530E" w:rsidR="00FE3729" w:rsidRPr="00FE3729" w:rsidRDefault="00FE3729" w:rsidP="00FE3729">
          <w:pPr>
            <w:pStyle w:val="TOC2"/>
            <w:tabs>
              <w:tab w:val="left" w:pos="880"/>
              <w:tab w:val="right" w:leader="dot" w:pos="9016"/>
            </w:tabs>
            <w:ind w:left="0"/>
            <w:rPr>
              <w:rFonts w:asciiTheme="minorHAnsi" w:eastAsiaTheme="minorEastAsia" w:hAnsiTheme="minorHAnsi"/>
              <w:noProof/>
              <w:sz w:val="22"/>
              <w:lang w:eastAsia="en-IN"/>
            </w:rPr>
          </w:pPr>
        </w:p>
        <w:p w14:paraId="533FB79D" w14:textId="78592BEE" w:rsidR="00FE3729" w:rsidRDefault="00FE3729">
          <w:pPr>
            <w:pStyle w:val="TOC1"/>
            <w:tabs>
              <w:tab w:val="right" w:leader="dot" w:pos="9016"/>
            </w:tabs>
            <w:rPr>
              <w:rFonts w:asciiTheme="minorHAnsi" w:eastAsiaTheme="minorEastAsia" w:hAnsiTheme="minorHAnsi"/>
              <w:noProof/>
              <w:sz w:val="22"/>
              <w:lang w:eastAsia="en-IN"/>
            </w:rPr>
          </w:pPr>
          <w:hyperlink w:anchor="_Toc158062589" w:history="1">
            <w:r w:rsidRPr="0020749C">
              <w:rPr>
                <w:rStyle w:val="Hyperlink"/>
                <w:b/>
                <w:bCs/>
                <w:noProof/>
              </w:rPr>
              <w:t>Additional Functionalities(Not Implemented)</w:t>
            </w:r>
            <w:r>
              <w:rPr>
                <w:noProof/>
                <w:webHidden/>
              </w:rPr>
              <w:tab/>
            </w:r>
            <w:r>
              <w:rPr>
                <w:noProof/>
                <w:webHidden/>
              </w:rPr>
              <w:fldChar w:fldCharType="begin"/>
            </w:r>
            <w:r>
              <w:rPr>
                <w:noProof/>
                <w:webHidden/>
              </w:rPr>
              <w:instrText xml:space="preserve"> PAGEREF _Toc158062589 \h </w:instrText>
            </w:r>
            <w:r>
              <w:rPr>
                <w:noProof/>
                <w:webHidden/>
              </w:rPr>
            </w:r>
            <w:r>
              <w:rPr>
                <w:noProof/>
                <w:webHidden/>
              </w:rPr>
              <w:fldChar w:fldCharType="separate"/>
            </w:r>
            <w:r w:rsidR="00CC0B3C">
              <w:rPr>
                <w:noProof/>
                <w:webHidden/>
              </w:rPr>
              <w:t>7</w:t>
            </w:r>
            <w:r>
              <w:rPr>
                <w:noProof/>
                <w:webHidden/>
              </w:rPr>
              <w:fldChar w:fldCharType="end"/>
            </w:r>
          </w:hyperlink>
        </w:p>
        <w:p w14:paraId="4E73F580" w14:textId="1C6D34F5" w:rsidR="00FE3729" w:rsidRDefault="00FE3729">
          <w:pPr>
            <w:pStyle w:val="TOC2"/>
            <w:tabs>
              <w:tab w:val="left" w:pos="880"/>
              <w:tab w:val="right" w:leader="dot" w:pos="9016"/>
            </w:tabs>
            <w:rPr>
              <w:rFonts w:asciiTheme="minorHAnsi" w:eastAsiaTheme="minorEastAsia" w:hAnsiTheme="minorHAnsi"/>
              <w:noProof/>
              <w:sz w:val="22"/>
              <w:lang w:eastAsia="en-IN"/>
            </w:rPr>
          </w:pPr>
          <w:hyperlink w:anchor="_Toc158062590" w:history="1">
            <w:r w:rsidRPr="0020749C">
              <w:rPr>
                <w:rStyle w:val="Hyperlink"/>
                <w:b/>
                <w:bCs/>
                <w:noProof/>
                <w:lang w:val="en-US"/>
              </w:rPr>
              <w:t>1.</w:t>
            </w:r>
            <w:r>
              <w:rPr>
                <w:rFonts w:asciiTheme="minorHAnsi" w:eastAsiaTheme="minorEastAsia" w:hAnsiTheme="minorHAnsi"/>
                <w:noProof/>
                <w:sz w:val="22"/>
                <w:lang w:eastAsia="en-IN"/>
              </w:rPr>
              <w:tab/>
            </w:r>
            <w:r w:rsidRPr="0020749C">
              <w:rPr>
                <w:rStyle w:val="Hyperlink"/>
                <w:b/>
                <w:bCs/>
                <w:noProof/>
                <w:lang w:val="en-US"/>
              </w:rPr>
              <w:t>Calendar View:</w:t>
            </w:r>
            <w:r>
              <w:rPr>
                <w:noProof/>
                <w:webHidden/>
              </w:rPr>
              <w:tab/>
            </w:r>
            <w:r>
              <w:rPr>
                <w:noProof/>
                <w:webHidden/>
              </w:rPr>
              <w:fldChar w:fldCharType="begin"/>
            </w:r>
            <w:r>
              <w:rPr>
                <w:noProof/>
                <w:webHidden/>
              </w:rPr>
              <w:instrText xml:space="preserve"> PAGEREF _Toc158062590 \h </w:instrText>
            </w:r>
            <w:r>
              <w:rPr>
                <w:noProof/>
                <w:webHidden/>
              </w:rPr>
            </w:r>
            <w:r>
              <w:rPr>
                <w:noProof/>
                <w:webHidden/>
              </w:rPr>
              <w:fldChar w:fldCharType="separate"/>
            </w:r>
            <w:r w:rsidR="00CC0B3C">
              <w:rPr>
                <w:noProof/>
                <w:webHidden/>
              </w:rPr>
              <w:t>7</w:t>
            </w:r>
            <w:r>
              <w:rPr>
                <w:noProof/>
                <w:webHidden/>
              </w:rPr>
              <w:fldChar w:fldCharType="end"/>
            </w:r>
          </w:hyperlink>
        </w:p>
        <w:p w14:paraId="519E05D1" w14:textId="133D84D4" w:rsidR="00FE3729" w:rsidRDefault="00FE3729">
          <w:pPr>
            <w:pStyle w:val="TOC2"/>
            <w:tabs>
              <w:tab w:val="left" w:pos="880"/>
              <w:tab w:val="right" w:leader="dot" w:pos="9016"/>
            </w:tabs>
            <w:rPr>
              <w:rFonts w:asciiTheme="minorHAnsi" w:eastAsiaTheme="minorEastAsia" w:hAnsiTheme="minorHAnsi"/>
              <w:noProof/>
              <w:sz w:val="22"/>
              <w:lang w:eastAsia="en-IN"/>
            </w:rPr>
          </w:pPr>
          <w:hyperlink w:anchor="_Toc158062591" w:history="1">
            <w:r w:rsidRPr="0020749C">
              <w:rPr>
                <w:rStyle w:val="Hyperlink"/>
                <w:b/>
                <w:bCs/>
                <w:noProof/>
                <w:lang w:val="en-US"/>
              </w:rPr>
              <w:t>2.</w:t>
            </w:r>
            <w:r>
              <w:rPr>
                <w:rFonts w:asciiTheme="minorHAnsi" w:eastAsiaTheme="minorEastAsia" w:hAnsiTheme="minorHAnsi"/>
                <w:noProof/>
                <w:sz w:val="22"/>
                <w:lang w:eastAsia="en-IN"/>
              </w:rPr>
              <w:tab/>
            </w:r>
            <w:r w:rsidRPr="0020749C">
              <w:rPr>
                <w:rStyle w:val="Hyperlink"/>
                <w:b/>
                <w:bCs/>
                <w:noProof/>
              </w:rPr>
              <w:t>Task list</w:t>
            </w:r>
            <w:r>
              <w:rPr>
                <w:noProof/>
                <w:webHidden/>
              </w:rPr>
              <w:tab/>
            </w:r>
            <w:r>
              <w:rPr>
                <w:noProof/>
                <w:webHidden/>
              </w:rPr>
              <w:fldChar w:fldCharType="begin"/>
            </w:r>
            <w:r>
              <w:rPr>
                <w:noProof/>
                <w:webHidden/>
              </w:rPr>
              <w:instrText xml:space="preserve"> PAGEREF _Toc158062591 \h </w:instrText>
            </w:r>
            <w:r>
              <w:rPr>
                <w:noProof/>
                <w:webHidden/>
              </w:rPr>
            </w:r>
            <w:r>
              <w:rPr>
                <w:noProof/>
                <w:webHidden/>
              </w:rPr>
              <w:fldChar w:fldCharType="separate"/>
            </w:r>
            <w:r w:rsidR="00CC0B3C">
              <w:rPr>
                <w:noProof/>
                <w:webHidden/>
              </w:rPr>
              <w:t>8</w:t>
            </w:r>
            <w:r>
              <w:rPr>
                <w:noProof/>
                <w:webHidden/>
              </w:rPr>
              <w:fldChar w:fldCharType="end"/>
            </w:r>
          </w:hyperlink>
        </w:p>
        <w:p w14:paraId="3652065B" w14:textId="14F4D9AA" w:rsidR="00FE3729" w:rsidRDefault="00FE3729">
          <w:pPr>
            <w:pStyle w:val="TOC2"/>
            <w:tabs>
              <w:tab w:val="left" w:pos="880"/>
              <w:tab w:val="right" w:leader="dot" w:pos="9016"/>
            </w:tabs>
            <w:rPr>
              <w:rFonts w:asciiTheme="minorHAnsi" w:eastAsiaTheme="minorEastAsia" w:hAnsiTheme="minorHAnsi"/>
              <w:noProof/>
              <w:sz w:val="22"/>
              <w:lang w:eastAsia="en-IN"/>
            </w:rPr>
          </w:pPr>
          <w:hyperlink w:anchor="_Toc158062592" w:history="1">
            <w:r w:rsidRPr="0020749C">
              <w:rPr>
                <w:rStyle w:val="Hyperlink"/>
                <w:b/>
                <w:bCs/>
                <w:noProof/>
                <w:lang w:val="en-US"/>
              </w:rPr>
              <w:t>3.</w:t>
            </w:r>
            <w:r>
              <w:rPr>
                <w:rFonts w:asciiTheme="minorHAnsi" w:eastAsiaTheme="minorEastAsia" w:hAnsiTheme="minorHAnsi"/>
                <w:noProof/>
                <w:sz w:val="22"/>
                <w:lang w:eastAsia="en-IN"/>
              </w:rPr>
              <w:tab/>
            </w:r>
            <w:r w:rsidRPr="0020749C">
              <w:rPr>
                <w:rStyle w:val="Hyperlink"/>
                <w:b/>
                <w:bCs/>
                <w:noProof/>
                <w:lang w:val="en-US"/>
              </w:rPr>
              <w:t>Notification Screen</w:t>
            </w:r>
            <w:r>
              <w:rPr>
                <w:noProof/>
                <w:webHidden/>
              </w:rPr>
              <w:tab/>
            </w:r>
            <w:r>
              <w:rPr>
                <w:noProof/>
                <w:webHidden/>
              </w:rPr>
              <w:fldChar w:fldCharType="begin"/>
            </w:r>
            <w:r>
              <w:rPr>
                <w:noProof/>
                <w:webHidden/>
              </w:rPr>
              <w:instrText xml:space="preserve"> PAGEREF _Toc158062592 \h </w:instrText>
            </w:r>
            <w:r>
              <w:rPr>
                <w:noProof/>
                <w:webHidden/>
              </w:rPr>
            </w:r>
            <w:r>
              <w:rPr>
                <w:noProof/>
                <w:webHidden/>
              </w:rPr>
              <w:fldChar w:fldCharType="separate"/>
            </w:r>
            <w:r w:rsidR="00CC0B3C">
              <w:rPr>
                <w:noProof/>
                <w:webHidden/>
              </w:rPr>
              <w:t>10</w:t>
            </w:r>
            <w:r>
              <w:rPr>
                <w:noProof/>
                <w:webHidden/>
              </w:rPr>
              <w:fldChar w:fldCharType="end"/>
            </w:r>
          </w:hyperlink>
        </w:p>
        <w:p w14:paraId="03CAAC53" w14:textId="44D00A0B" w:rsidR="00FE3729" w:rsidRDefault="00FE3729">
          <w:pPr>
            <w:pStyle w:val="TOC2"/>
            <w:tabs>
              <w:tab w:val="left" w:pos="880"/>
              <w:tab w:val="right" w:leader="dot" w:pos="9016"/>
            </w:tabs>
            <w:rPr>
              <w:rFonts w:asciiTheme="minorHAnsi" w:eastAsiaTheme="minorEastAsia" w:hAnsiTheme="minorHAnsi"/>
              <w:noProof/>
              <w:sz w:val="22"/>
              <w:lang w:eastAsia="en-IN"/>
            </w:rPr>
          </w:pPr>
          <w:hyperlink w:anchor="_Toc158062593" w:history="1">
            <w:r w:rsidRPr="0020749C">
              <w:rPr>
                <w:rStyle w:val="Hyperlink"/>
                <w:b/>
                <w:bCs/>
                <w:noProof/>
                <w:lang w:val="en-US"/>
              </w:rPr>
              <w:t>4.</w:t>
            </w:r>
            <w:r>
              <w:rPr>
                <w:rFonts w:asciiTheme="minorHAnsi" w:eastAsiaTheme="minorEastAsia" w:hAnsiTheme="minorHAnsi"/>
                <w:noProof/>
                <w:sz w:val="22"/>
                <w:lang w:eastAsia="en-IN"/>
              </w:rPr>
              <w:tab/>
            </w:r>
            <w:r w:rsidRPr="0020749C">
              <w:rPr>
                <w:rStyle w:val="Hyperlink"/>
                <w:b/>
                <w:bCs/>
                <w:noProof/>
                <w:lang w:val="en-US"/>
              </w:rPr>
              <w:t>Profile Setting</w:t>
            </w:r>
            <w:r>
              <w:rPr>
                <w:noProof/>
                <w:webHidden/>
              </w:rPr>
              <w:tab/>
            </w:r>
            <w:r>
              <w:rPr>
                <w:noProof/>
                <w:webHidden/>
              </w:rPr>
              <w:fldChar w:fldCharType="begin"/>
            </w:r>
            <w:r>
              <w:rPr>
                <w:noProof/>
                <w:webHidden/>
              </w:rPr>
              <w:instrText xml:space="preserve"> PAGEREF _Toc158062593 \h </w:instrText>
            </w:r>
            <w:r>
              <w:rPr>
                <w:noProof/>
                <w:webHidden/>
              </w:rPr>
            </w:r>
            <w:r>
              <w:rPr>
                <w:noProof/>
                <w:webHidden/>
              </w:rPr>
              <w:fldChar w:fldCharType="separate"/>
            </w:r>
            <w:r w:rsidR="00CC0B3C">
              <w:rPr>
                <w:noProof/>
                <w:webHidden/>
              </w:rPr>
              <w:t>11</w:t>
            </w:r>
            <w:r>
              <w:rPr>
                <w:noProof/>
                <w:webHidden/>
              </w:rPr>
              <w:fldChar w:fldCharType="end"/>
            </w:r>
          </w:hyperlink>
        </w:p>
        <w:p w14:paraId="1B66C7B7" w14:textId="1141A8C6" w:rsidR="00FE3729" w:rsidRDefault="00FE3729">
          <w:r>
            <w:rPr>
              <w:b/>
              <w:bCs/>
              <w:noProof/>
            </w:rPr>
            <w:fldChar w:fldCharType="end"/>
          </w:r>
        </w:p>
      </w:sdtContent>
    </w:sdt>
    <w:p w14:paraId="71BD6120" w14:textId="77777777" w:rsidR="00FE3729" w:rsidRDefault="00FE3729" w:rsidP="00FE3729"/>
    <w:p w14:paraId="12DCB5B6" w14:textId="77777777" w:rsidR="00FE3729" w:rsidRDefault="00FE3729" w:rsidP="00FE3729"/>
    <w:p w14:paraId="37475FD3" w14:textId="77777777" w:rsidR="00FE3729" w:rsidRDefault="00FE3729" w:rsidP="00FE3729"/>
    <w:p w14:paraId="0E82F418" w14:textId="77777777" w:rsidR="00FE3729" w:rsidRDefault="00FE3729" w:rsidP="00FE3729"/>
    <w:p w14:paraId="7A9C5B91" w14:textId="77777777" w:rsidR="00FE3729" w:rsidRDefault="00FE3729" w:rsidP="00FE3729"/>
    <w:p w14:paraId="3427536B" w14:textId="77777777" w:rsidR="00FE3729" w:rsidRDefault="00FE3729" w:rsidP="00FE3729"/>
    <w:p w14:paraId="26287EFD" w14:textId="77777777" w:rsidR="00FE3729" w:rsidRDefault="00FE3729" w:rsidP="00FE3729"/>
    <w:p w14:paraId="10CDDC47" w14:textId="77777777" w:rsidR="00FE3729" w:rsidRDefault="00FE3729" w:rsidP="00FE3729"/>
    <w:p w14:paraId="3A0DFC4E" w14:textId="77777777" w:rsidR="00FE3729" w:rsidRDefault="00FE3729" w:rsidP="00FE3729"/>
    <w:p w14:paraId="614C48B5" w14:textId="77777777" w:rsidR="00FE3729" w:rsidRDefault="00FE3729" w:rsidP="00FE3729"/>
    <w:p w14:paraId="45E36111" w14:textId="207B2C23" w:rsidR="00FE3729" w:rsidRPr="00FE3729" w:rsidRDefault="00FE3729" w:rsidP="00FE3729">
      <w:pPr>
        <w:pStyle w:val="Heading1"/>
        <w:rPr>
          <w:b/>
          <w:bCs/>
          <w:color w:val="000000" w:themeColor="text1"/>
          <w:sz w:val="40"/>
          <w:szCs w:val="40"/>
        </w:rPr>
      </w:pPr>
      <w:bookmarkStart w:id="1" w:name="_Toc158062587"/>
      <w:r w:rsidRPr="00FE3729">
        <w:rPr>
          <w:b/>
          <w:bCs/>
          <w:color w:val="000000" w:themeColor="text1"/>
          <w:sz w:val="40"/>
          <w:szCs w:val="40"/>
        </w:rPr>
        <w:t>Summary:</w:t>
      </w:r>
      <w:bookmarkEnd w:id="1"/>
    </w:p>
    <w:p w14:paraId="63990737" w14:textId="3A249A5A" w:rsidR="00FE3729" w:rsidRDefault="00FE3729" w:rsidP="00FE3729">
      <w:r>
        <w:t>The Student Task Manager is a dynamic mobile application designed to simplify and enhance the task management experience for students. Developed using the Flutter framework, this app provides a seamless and responsive user interface</w:t>
      </w:r>
      <w:r>
        <w:t>.</w:t>
      </w:r>
    </w:p>
    <w:p w14:paraId="01E2CCE3" w14:textId="77777777" w:rsidR="00FE3729" w:rsidRPr="00FE3729" w:rsidRDefault="00FE3729" w:rsidP="00FE3729">
      <w:pPr>
        <w:pStyle w:val="Heading1"/>
        <w:rPr>
          <w:b/>
          <w:bCs/>
          <w:color w:val="000000" w:themeColor="text1"/>
          <w:sz w:val="40"/>
          <w:szCs w:val="40"/>
        </w:rPr>
      </w:pPr>
      <w:bookmarkStart w:id="2" w:name="_Toc158062588"/>
      <w:r w:rsidRPr="00FE3729">
        <w:rPr>
          <w:b/>
          <w:bCs/>
          <w:color w:val="000000" w:themeColor="text1"/>
          <w:sz w:val="40"/>
          <w:szCs w:val="40"/>
        </w:rPr>
        <w:t>Implemented Functionalities</w:t>
      </w:r>
      <w:bookmarkEnd w:id="2"/>
    </w:p>
    <w:p w14:paraId="74DAC374" w14:textId="77777777" w:rsidR="00FE3729" w:rsidRPr="00FE3729" w:rsidRDefault="00FE3729" w:rsidP="00FE3729">
      <w:pPr>
        <w:rPr>
          <w:rStyle w:val="Heading2Char"/>
          <w:b/>
          <w:bCs/>
          <w:sz w:val="32"/>
          <w:szCs w:val="32"/>
        </w:rPr>
      </w:pPr>
      <w:r>
        <w:t>1.</w:t>
      </w:r>
      <w:r w:rsidRPr="00FE3729">
        <w:rPr>
          <w:rStyle w:val="Heading2Char"/>
          <w:b/>
          <w:bCs/>
          <w:color w:val="000000" w:themeColor="text1"/>
          <w:sz w:val="32"/>
          <w:szCs w:val="32"/>
        </w:rPr>
        <w:t xml:space="preserve"> Sign In</w:t>
      </w:r>
    </w:p>
    <w:p w14:paraId="4FA8C8B9" w14:textId="77777777" w:rsidR="00FE3729" w:rsidRDefault="00FE3729" w:rsidP="00FE3729">
      <w:r>
        <w:t>The purpose of the Sign In feature is to provide users with a simple and safe authentication procedure. The Student Task Manager logo and an engrossing background image greet users on an aesthetically pleasing login screen. The layout is responsive, easily adjusting to various screen sizes to improve the user experience.</w:t>
      </w:r>
    </w:p>
    <w:p w14:paraId="19292E50" w14:textId="77777777" w:rsidR="00FE3729" w:rsidRDefault="00FE3729" w:rsidP="00FE3729"/>
    <w:p w14:paraId="5BE26304" w14:textId="77777777" w:rsidR="00FE3729" w:rsidRDefault="00FE3729" w:rsidP="00FE3729">
      <w:r>
        <w:t>In the designated TextField widgets, users are prompted to enter their credentials, which include a username and password. The "Sign In" text-filled ElevatedButton is where the authentication process begins. Users are redirected to the Dashboard screen after logging in successfully.</w:t>
      </w:r>
    </w:p>
    <w:p w14:paraId="16FD73E3" w14:textId="77777777" w:rsidR="00FE3729" w:rsidRDefault="00FE3729" w:rsidP="00FE3729"/>
    <w:p w14:paraId="3D488674" w14:textId="1453805E" w:rsidR="00FE3729" w:rsidRDefault="00FE3729" w:rsidP="00FE3729">
      <w:r>
        <w:t>The implementation places a strong emphasis on having a simple, user-friendly design that makes accessing the task management dashboard effortless for users.</w:t>
      </w:r>
    </w:p>
    <w:p w14:paraId="19EF4EB1" w14:textId="14D3E94D" w:rsidR="00FE3729" w:rsidRDefault="00FE3729" w:rsidP="00CC0B3C">
      <w:r w:rsidRPr="00882C67">
        <w:drawing>
          <wp:inline distT="0" distB="0" distL="0" distR="0" wp14:anchorId="09853280" wp14:editId="6ABB73DA">
            <wp:extent cx="2308860" cy="3557270"/>
            <wp:effectExtent l="0" t="0" r="0" b="5080"/>
            <wp:docPr id="76305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0328" name=""/>
                    <pic:cNvPicPr/>
                  </pic:nvPicPr>
                  <pic:blipFill>
                    <a:blip r:embed="rId6"/>
                    <a:stretch>
                      <a:fillRect/>
                    </a:stretch>
                  </pic:blipFill>
                  <pic:spPr>
                    <a:xfrm>
                      <a:off x="0" y="0"/>
                      <a:ext cx="2316000" cy="3568271"/>
                    </a:xfrm>
                    <a:prstGeom prst="rect">
                      <a:avLst/>
                    </a:prstGeom>
                  </pic:spPr>
                </pic:pic>
              </a:graphicData>
            </a:graphic>
          </wp:inline>
        </w:drawing>
      </w:r>
      <w:r w:rsidR="00CC0B3C">
        <w:t xml:space="preserve">                </w:t>
      </w:r>
      <w:r w:rsidRPr="00882C67">
        <w:drawing>
          <wp:inline distT="0" distB="0" distL="0" distR="0" wp14:anchorId="5E77905F" wp14:editId="0DA76150">
            <wp:extent cx="2583180" cy="3523364"/>
            <wp:effectExtent l="0" t="0" r="7620" b="1270"/>
            <wp:docPr id="20349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71853" name=""/>
                    <pic:cNvPicPr/>
                  </pic:nvPicPr>
                  <pic:blipFill>
                    <a:blip r:embed="rId7"/>
                    <a:stretch>
                      <a:fillRect/>
                    </a:stretch>
                  </pic:blipFill>
                  <pic:spPr>
                    <a:xfrm>
                      <a:off x="0" y="0"/>
                      <a:ext cx="2593175" cy="3536997"/>
                    </a:xfrm>
                    <a:prstGeom prst="rect">
                      <a:avLst/>
                    </a:prstGeom>
                  </pic:spPr>
                </pic:pic>
              </a:graphicData>
            </a:graphic>
          </wp:inline>
        </w:drawing>
      </w:r>
    </w:p>
    <w:p w14:paraId="225AD347" w14:textId="77777777" w:rsidR="00FE3729" w:rsidRPr="00FE3729" w:rsidRDefault="00FE3729" w:rsidP="00FE3729">
      <w:pPr>
        <w:rPr>
          <w:rStyle w:val="Heading2Char"/>
          <w:b/>
          <w:bCs/>
          <w:color w:val="000000" w:themeColor="text1"/>
          <w:sz w:val="32"/>
          <w:szCs w:val="32"/>
        </w:rPr>
      </w:pPr>
      <w:r>
        <w:t xml:space="preserve">2. </w:t>
      </w:r>
      <w:r w:rsidRPr="00FE3729">
        <w:rPr>
          <w:rStyle w:val="Heading2Char"/>
          <w:b/>
          <w:bCs/>
          <w:color w:val="000000" w:themeColor="text1"/>
          <w:sz w:val="32"/>
          <w:szCs w:val="32"/>
        </w:rPr>
        <w:t>Sign Up</w:t>
      </w:r>
    </w:p>
    <w:p w14:paraId="6B5F3612" w14:textId="77777777" w:rsidR="00FE3729" w:rsidRDefault="00FE3729" w:rsidP="00FE3729">
      <w:r>
        <w:t>The Sign Up feature leads visitors through an easy-to-use registration process. Essential fields including name, email, password, and birthdate are found on the registration screen. An easy-to-use date picker is integrated into the date of birth field, providing a smooth and engaging method of entering this data.</w:t>
      </w:r>
    </w:p>
    <w:p w14:paraId="3EAA353E" w14:textId="77777777" w:rsidR="00FE3729" w:rsidRDefault="00FE3729" w:rsidP="00FE3729"/>
    <w:p w14:paraId="22C96A29" w14:textId="77777777" w:rsidR="00FE3729" w:rsidRDefault="00FE3729" w:rsidP="00FE3729">
      <w:r>
        <w:t>The design clearly takes aesthetics into account, with a background image offering a visually pleasing background for the registration procedure. Users can easily move from the registration screen to the login screen thanks to the "Already registered? Sign in here" text button.</w:t>
      </w:r>
    </w:p>
    <w:p w14:paraId="23FA6A2F" w14:textId="77777777" w:rsidR="00FE3729" w:rsidRDefault="00FE3729" w:rsidP="00FE3729"/>
    <w:p w14:paraId="4AA762F5" w14:textId="1547867A" w:rsidR="00FE3729" w:rsidRDefault="00FE3729" w:rsidP="00FE3729">
      <w:r>
        <w:t>Overall, the Sign Up feature puts a high priority on usability and aesthetic appeal to make sure new users have a great onboarding experience.</w:t>
      </w:r>
      <w:r w:rsidR="00CC0B3C" w:rsidRPr="00CC0B3C">
        <w:t xml:space="preserve"> </w:t>
      </w:r>
    </w:p>
    <w:p w14:paraId="0FE97910" w14:textId="582BB78B" w:rsidR="00CC0B3C" w:rsidRDefault="00CC0B3C" w:rsidP="00CC0B3C">
      <w:pPr>
        <w:jc w:val="center"/>
      </w:pPr>
      <w:r w:rsidRPr="00882C67">
        <w:drawing>
          <wp:inline distT="0" distB="0" distL="0" distR="0" wp14:anchorId="202D2D89" wp14:editId="174DC4A5">
            <wp:extent cx="2540227" cy="3931920"/>
            <wp:effectExtent l="0" t="0" r="0" b="0"/>
            <wp:docPr id="211725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52174" name=""/>
                    <pic:cNvPicPr/>
                  </pic:nvPicPr>
                  <pic:blipFill>
                    <a:blip r:embed="rId8"/>
                    <a:stretch>
                      <a:fillRect/>
                    </a:stretch>
                  </pic:blipFill>
                  <pic:spPr>
                    <a:xfrm>
                      <a:off x="0" y="0"/>
                      <a:ext cx="2542309" cy="3935143"/>
                    </a:xfrm>
                    <a:prstGeom prst="rect">
                      <a:avLst/>
                    </a:prstGeom>
                  </pic:spPr>
                </pic:pic>
              </a:graphicData>
            </a:graphic>
          </wp:inline>
        </w:drawing>
      </w:r>
    </w:p>
    <w:p w14:paraId="128C284D" w14:textId="77777777" w:rsidR="00FE3729" w:rsidRDefault="00FE3729" w:rsidP="00FE3729">
      <w:r>
        <w:t>3.</w:t>
      </w:r>
      <w:r w:rsidRPr="00FE3729">
        <w:rPr>
          <w:rStyle w:val="Heading2Char"/>
          <w:b/>
          <w:bCs/>
          <w:color w:val="000000" w:themeColor="text1"/>
          <w:sz w:val="40"/>
          <w:szCs w:val="40"/>
        </w:rPr>
        <w:t xml:space="preserve"> </w:t>
      </w:r>
      <w:r w:rsidRPr="00FE3729">
        <w:rPr>
          <w:rStyle w:val="Heading2Char"/>
          <w:b/>
          <w:bCs/>
          <w:color w:val="000000" w:themeColor="text1"/>
          <w:sz w:val="32"/>
          <w:szCs w:val="32"/>
        </w:rPr>
        <w:t>Dashboard</w:t>
      </w:r>
    </w:p>
    <w:p w14:paraId="1D839D6E" w14:textId="77777777" w:rsidR="00FE3729" w:rsidRDefault="00FE3729" w:rsidP="00FE3729">
      <w:r>
        <w:t>The focal point of the Student Task Manager app is its Dashboard feature. After successfully logging in, users are greeted with an interesting and educational dashboard. The "Upcoming Deadlines" section, the app title, and an image of the student are all included in the layout.</w:t>
      </w:r>
    </w:p>
    <w:p w14:paraId="5D3B5834" w14:textId="77777777" w:rsidR="00FE3729" w:rsidRDefault="00FE3729" w:rsidP="00FE3729"/>
    <w:p w14:paraId="48B3BB86" w14:textId="77777777" w:rsidR="00FE3729" w:rsidRDefault="00FE3729" w:rsidP="00FE3729">
      <w:r>
        <w:t>By encouraging users to explore the dashboard view, the call-to-action button promotes an active approach to task management. The button's design complements the app's overall aesthetic with its vivid colors and legible text.</w:t>
      </w:r>
    </w:p>
    <w:p w14:paraId="322DEE74" w14:textId="77777777" w:rsidR="00FE3729" w:rsidRDefault="00FE3729" w:rsidP="00FE3729"/>
    <w:p w14:paraId="28B4B821" w14:textId="2721ABC3" w:rsidR="00FE3729" w:rsidRDefault="00FE3729" w:rsidP="00FE3729">
      <w:r>
        <w:t>Future iterations of the Dashboard will expand its capabilities, even though the current functionality prioritizes visual appeal and fundamental dashboard information. Future improvements will show an extensive list of all the assignments that need to be completed as well as more details about the user's academic schedule.</w:t>
      </w:r>
    </w:p>
    <w:p w14:paraId="6B170D48" w14:textId="38088B40" w:rsidR="00FE3729" w:rsidRDefault="00FE3729" w:rsidP="00FE3729">
      <w:r>
        <w:t>In summary, the Dashboard functionality aims to provide users with an aesthetically pleasing and informative hub for managing their academic responsibilities.</w:t>
      </w:r>
    </w:p>
    <w:p w14:paraId="201F016B" w14:textId="60861B5E" w:rsidR="00CC0B3C" w:rsidRDefault="00CC0B3C" w:rsidP="00CC0B3C">
      <w:pPr>
        <w:jc w:val="center"/>
      </w:pPr>
      <w:r w:rsidRPr="00882C67">
        <w:drawing>
          <wp:inline distT="0" distB="0" distL="0" distR="0" wp14:anchorId="13D4D984" wp14:editId="4E9A8E8E">
            <wp:extent cx="3520440" cy="4681569"/>
            <wp:effectExtent l="0" t="0" r="3810" b="5080"/>
            <wp:docPr id="140842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21241" name=""/>
                    <pic:cNvPicPr/>
                  </pic:nvPicPr>
                  <pic:blipFill>
                    <a:blip r:embed="rId9"/>
                    <a:stretch>
                      <a:fillRect/>
                    </a:stretch>
                  </pic:blipFill>
                  <pic:spPr>
                    <a:xfrm>
                      <a:off x="0" y="0"/>
                      <a:ext cx="3522895" cy="4684834"/>
                    </a:xfrm>
                    <a:prstGeom prst="rect">
                      <a:avLst/>
                    </a:prstGeom>
                  </pic:spPr>
                </pic:pic>
              </a:graphicData>
            </a:graphic>
          </wp:inline>
        </w:drawing>
      </w:r>
    </w:p>
    <w:p w14:paraId="60204505" w14:textId="77777777" w:rsidR="00FE3729" w:rsidRDefault="00FE3729" w:rsidP="00FE3729"/>
    <w:p w14:paraId="402CC5FD" w14:textId="77777777" w:rsidR="00FE3729" w:rsidRDefault="00FE3729" w:rsidP="00FE3729">
      <w:pPr>
        <w:rPr>
          <w:b/>
          <w:bCs/>
          <w:color w:val="000000" w:themeColor="text1"/>
          <w:sz w:val="32"/>
          <w:szCs w:val="24"/>
        </w:rPr>
      </w:pPr>
    </w:p>
    <w:p w14:paraId="4CD4D40B" w14:textId="77777777" w:rsidR="00CC0B3C" w:rsidRDefault="00CC0B3C" w:rsidP="00FE3729">
      <w:pPr>
        <w:rPr>
          <w:b/>
          <w:bCs/>
          <w:color w:val="000000" w:themeColor="text1"/>
          <w:sz w:val="32"/>
          <w:szCs w:val="24"/>
        </w:rPr>
      </w:pPr>
    </w:p>
    <w:p w14:paraId="36E66F09" w14:textId="77777777" w:rsidR="00CC0B3C" w:rsidRDefault="00CC0B3C" w:rsidP="00FE3729">
      <w:pPr>
        <w:rPr>
          <w:b/>
          <w:bCs/>
          <w:color w:val="000000" w:themeColor="text1"/>
          <w:sz w:val="32"/>
          <w:szCs w:val="24"/>
        </w:rPr>
      </w:pPr>
    </w:p>
    <w:p w14:paraId="544CD5BC" w14:textId="77777777" w:rsidR="00CC0B3C" w:rsidRPr="00FE3729" w:rsidRDefault="00CC0B3C" w:rsidP="00FE3729">
      <w:pPr>
        <w:rPr>
          <w:b/>
          <w:bCs/>
          <w:color w:val="000000" w:themeColor="text1"/>
          <w:sz w:val="32"/>
          <w:szCs w:val="24"/>
        </w:rPr>
      </w:pPr>
    </w:p>
    <w:p w14:paraId="72660CEF" w14:textId="31B06E17" w:rsidR="00FE3729" w:rsidRDefault="00FE3729" w:rsidP="00FE3729">
      <w:pPr>
        <w:pStyle w:val="Heading1"/>
        <w:rPr>
          <w:b/>
          <w:bCs/>
          <w:color w:val="000000" w:themeColor="text1"/>
          <w:sz w:val="40"/>
          <w:szCs w:val="40"/>
        </w:rPr>
      </w:pPr>
      <w:bookmarkStart w:id="3" w:name="_Toc158062589"/>
      <w:r w:rsidRPr="00FE3729">
        <w:rPr>
          <w:b/>
          <w:bCs/>
          <w:color w:val="000000" w:themeColor="text1"/>
          <w:sz w:val="40"/>
          <w:szCs w:val="40"/>
        </w:rPr>
        <w:t>Additional Functionalities(Not Implemented)</w:t>
      </w:r>
      <w:bookmarkEnd w:id="3"/>
    </w:p>
    <w:p w14:paraId="21CE2057" w14:textId="77777777" w:rsidR="00FE3729" w:rsidRDefault="00FE3729" w:rsidP="00FE3729"/>
    <w:p w14:paraId="70CD6189" w14:textId="77777777" w:rsidR="00FE3729" w:rsidRPr="00FE3729" w:rsidRDefault="00FE3729" w:rsidP="00FE3729">
      <w:pPr>
        <w:pStyle w:val="Heading2"/>
        <w:numPr>
          <w:ilvl w:val="0"/>
          <w:numId w:val="1"/>
        </w:numPr>
        <w:rPr>
          <w:b/>
          <w:bCs/>
          <w:color w:val="000000" w:themeColor="text1"/>
          <w:sz w:val="32"/>
          <w:szCs w:val="32"/>
          <w:lang w:val="en-US"/>
        </w:rPr>
      </w:pPr>
      <w:bookmarkStart w:id="4" w:name="_Toc158062590"/>
      <w:r w:rsidRPr="00FE3729">
        <w:rPr>
          <w:b/>
          <w:bCs/>
          <w:color w:val="000000" w:themeColor="text1"/>
          <w:sz w:val="32"/>
          <w:szCs w:val="32"/>
          <w:lang w:val="en-US"/>
        </w:rPr>
        <w:t>Calendar View:</w:t>
      </w:r>
      <w:bookmarkEnd w:id="4"/>
    </w:p>
    <w:p w14:paraId="1223B4A4" w14:textId="77777777" w:rsidR="00FE3729" w:rsidRPr="00FE3729" w:rsidRDefault="00FE3729" w:rsidP="00FE3729">
      <w:pPr>
        <w:pStyle w:val="ListParagraph"/>
        <w:rPr>
          <w:lang w:val="en-US"/>
        </w:rPr>
      </w:pPr>
      <w:r w:rsidRPr="00FE3729">
        <w:rPr>
          <w:lang w:val="en-US"/>
        </w:rPr>
        <w:t>With a whole calendar displayed at the top and a special area for projects with deadlines below, the Calendar View offers a thorough approach to task management. To facilitate efficient long-term planning, the top section gives customers a visual picture of their entire month. Users may effortlessly switch between months using the interactive calendar, making it an easy-to-use tool. Below, users are presented with a curated list of tasks accompanied by their corresponding dates in the dedicated "Deadline Tasks" area.</w:t>
      </w:r>
    </w:p>
    <w:p w14:paraId="7ED5B265" w14:textId="77777777" w:rsidR="00FE3729" w:rsidRPr="00FE3729" w:rsidRDefault="00FE3729" w:rsidP="00FE3729">
      <w:pPr>
        <w:rPr>
          <w:lang w:val="en-US"/>
        </w:rPr>
      </w:pPr>
    </w:p>
    <w:p w14:paraId="6729BD15" w14:textId="77777777" w:rsidR="00FE3729" w:rsidRPr="00FE3729" w:rsidRDefault="00FE3729" w:rsidP="00FE3729">
      <w:pPr>
        <w:ind w:left="360"/>
        <w:rPr>
          <w:lang w:val="en-US"/>
        </w:rPr>
      </w:pPr>
      <w:r w:rsidRPr="00FE3729">
        <w:rPr>
          <w:lang w:val="en-US"/>
        </w:rPr>
        <w:drawing>
          <wp:inline distT="0" distB="0" distL="0" distR="0" wp14:anchorId="207AB292" wp14:editId="6D49A09A">
            <wp:extent cx="2670982" cy="4572000"/>
            <wp:effectExtent l="0" t="0" r="0" b="0"/>
            <wp:docPr id="1296000635" name="Picture 129600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l="41875" t="18000" r="35000" b="18666"/>
                    <a:stretch>
                      <a:fillRect/>
                    </a:stretch>
                  </pic:blipFill>
                  <pic:spPr>
                    <a:xfrm>
                      <a:off x="0" y="0"/>
                      <a:ext cx="2670982" cy="4572000"/>
                    </a:xfrm>
                    <a:prstGeom prst="rect">
                      <a:avLst/>
                    </a:prstGeom>
                  </pic:spPr>
                </pic:pic>
              </a:graphicData>
            </a:graphic>
          </wp:inline>
        </w:drawing>
      </w:r>
      <w:r w:rsidRPr="00FE3729">
        <w:rPr>
          <w:lang w:val="en-US"/>
        </w:rPr>
        <w:drawing>
          <wp:inline distT="0" distB="0" distL="0" distR="0" wp14:anchorId="7FC398F4" wp14:editId="61E36FEC">
            <wp:extent cx="2571750" cy="4572000"/>
            <wp:effectExtent l="0" t="0" r="0" b="0"/>
            <wp:docPr id="1456983892" name="Picture 145698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4747BA27" w14:textId="77777777" w:rsidR="00FE3729" w:rsidRPr="00FE3729" w:rsidRDefault="00FE3729" w:rsidP="00FE3729">
      <w:pPr>
        <w:rPr>
          <w:lang w:val="en-US"/>
        </w:rPr>
      </w:pPr>
    </w:p>
    <w:p w14:paraId="25BD36BF" w14:textId="77777777" w:rsidR="00FE3729" w:rsidRPr="00FE3729" w:rsidRDefault="00FE3729" w:rsidP="00FE3729">
      <w:pPr>
        <w:rPr>
          <w:lang w:val="en-US"/>
        </w:rPr>
      </w:pPr>
    </w:p>
    <w:p w14:paraId="66EA0949" w14:textId="77777777" w:rsidR="00FE3729" w:rsidRPr="00FE3729" w:rsidRDefault="00FE3729" w:rsidP="00FE3729">
      <w:pPr>
        <w:rPr>
          <w:lang w:val="en-US"/>
        </w:rPr>
      </w:pPr>
    </w:p>
    <w:p w14:paraId="3B7335CC" w14:textId="77777777" w:rsidR="00FE3729" w:rsidRPr="00FE3729" w:rsidRDefault="00FE3729" w:rsidP="00FE3729">
      <w:pPr>
        <w:rPr>
          <w:lang w:val="en-US"/>
        </w:rPr>
      </w:pPr>
    </w:p>
    <w:p w14:paraId="4DE3ABC0" w14:textId="77777777" w:rsidR="00FE3729" w:rsidRPr="00FE3729" w:rsidRDefault="00FE3729" w:rsidP="00FE3729">
      <w:pPr>
        <w:rPr>
          <w:lang w:val="en-US"/>
        </w:rPr>
      </w:pPr>
    </w:p>
    <w:p w14:paraId="3240BA05" w14:textId="61EFD8A8" w:rsidR="00FE3729" w:rsidRPr="00FE3729" w:rsidRDefault="00FE3729" w:rsidP="00FE3729">
      <w:pPr>
        <w:pStyle w:val="ListParagraph"/>
        <w:numPr>
          <w:ilvl w:val="0"/>
          <w:numId w:val="1"/>
        </w:numPr>
        <w:rPr>
          <w:b/>
          <w:bCs/>
          <w:lang w:val="en-US"/>
        </w:rPr>
      </w:pPr>
      <w:bookmarkStart w:id="5" w:name="_Toc158062591"/>
      <w:r w:rsidRPr="00FE3729">
        <w:rPr>
          <w:rStyle w:val="Heading2Char"/>
          <w:b/>
          <w:bCs/>
          <w:color w:val="000000" w:themeColor="text1"/>
          <w:sz w:val="32"/>
          <w:szCs w:val="32"/>
        </w:rPr>
        <w:t>Task list</w:t>
      </w:r>
      <w:bookmarkEnd w:id="5"/>
      <w:r w:rsidRPr="00FE3729">
        <w:rPr>
          <w:b/>
          <w:bCs/>
          <w:lang w:val="en-US"/>
        </w:rPr>
        <w:t>:</w:t>
      </w:r>
    </w:p>
    <w:p w14:paraId="782D206A" w14:textId="77777777" w:rsidR="00FE3729" w:rsidRPr="00FE3729" w:rsidRDefault="00FE3729" w:rsidP="00FE3729">
      <w:pPr>
        <w:ind w:left="360"/>
        <w:rPr>
          <w:lang w:val="en-US"/>
        </w:rPr>
      </w:pPr>
      <w:r w:rsidRPr="00FE3729">
        <w:rPr>
          <w:lang w:val="en-US"/>
        </w:rPr>
        <w:t xml:space="preserve">Users can examine a clear, eye-catching summary of their work with the Task List Screen. With a task icon and the text "Tasks List" at the top, the screen is easier to navigate. Below that, a neatly arranged tasks list gives customers comprehensive details, facilitating a rapid comprehension of their upcoming tasks. The pagination icon at the bottom makes it easy to navigate through a long task list. </w:t>
      </w:r>
    </w:p>
    <w:p w14:paraId="76417119" w14:textId="77777777" w:rsidR="00FE3729" w:rsidRPr="00FE3729" w:rsidRDefault="00FE3729" w:rsidP="00FE3729">
      <w:pPr>
        <w:rPr>
          <w:lang w:val="en-US"/>
        </w:rPr>
      </w:pPr>
    </w:p>
    <w:p w14:paraId="479CD02E" w14:textId="77777777" w:rsidR="00FE3729" w:rsidRPr="00FE3729" w:rsidRDefault="00FE3729" w:rsidP="00FE3729">
      <w:pPr>
        <w:pStyle w:val="ListParagraph"/>
        <w:rPr>
          <w:b/>
          <w:bCs/>
          <w:lang w:val="en-US"/>
        </w:rPr>
      </w:pPr>
      <w:r w:rsidRPr="00FE3729">
        <w:rPr>
          <w:lang w:val="en-US"/>
        </w:rPr>
        <w:drawing>
          <wp:inline distT="0" distB="0" distL="0" distR="0" wp14:anchorId="769840CD" wp14:editId="1D690B4E">
            <wp:extent cx="2118360" cy="3658808"/>
            <wp:effectExtent l="0" t="0" r="0" b="0"/>
            <wp:docPr id="1554600060" name="Picture 155460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l="41041" t="22000" r="38333" b="21000"/>
                    <a:stretch>
                      <a:fillRect/>
                    </a:stretch>
                  </pic:blipFill>
                  <pic:spPr>
                    <a:xfrm>
                      <a:off x="0" y="0"/>
                      <a:ext cx="2119269" cy="3660377"/>
                    </a:xfrm>
                    <a:prstGeom prst="rect">
                      <a:avLst/>
                    </a:prstGeom>
                  </pic:spPr>
                </pic:pic>
              </a:graphicData>
            </a:graphic>
          </wp:inline>
        </w:drawing>
      </w:r>
      <w:r w:rsidRPr="00FE3729">
        <w:rPr>
          <w:lang w:val="en-US"/>
        </w:rPr>
        <w:drawing>
          <wp:inline distT="0" distB="0" distL="0" distR="0" wp14:anchorId="3D33EA62" wp14:editId="162B7D0D">
            <wp:extent cx="3228975" cy="4572000"/>
            <wp:effectExtent l="0" t="0" r="0" b="0"/>
            <wp:docPr id="416575900" name="Picture 41657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28975" cy="4572000"/>
                    </a:xfrm>
                    <a:prstGeom prst="rect">
                      <a:avLst/>
                    </a:prstGeom>
                  </pic:spPr>
                </pic:pic>
              </a:graphicData>
            </a:graphic>
          </wp:inline>
        </w:drawing>
      </w:r>
    </w:p>
    <w:p w14:paraId="26A89651" w14:textId="77777777" w:rsidR="00FE3729" w:rsidRPr="00FE3729" w:rsidRDefault="00FE3729" w:rsidP="00FE3729">
      <w:pPr>
        <w:rPr>
          <w:b/>
          <w:bCs/>
          <w:lang w:val="en-US"/>
        </w:rPr>
      </w:pPr>
    </w:p>
    <w:p w14:paraId="2C9B56B4" w14:textId="77777777" w:rsidR="00FE3729" w:rsidRPr="00FE3729" w:rsidRDefault="00FE3729" w:rsidP="00FE3729">
      <w:pPr>
        <w:pStyle w:val="ListParagraph"/>
        <w:numPr>
          <w:ilvl w:val="0"/>
          <w:numId w:val="1"/>
        </w:numPr>
        <w:rPr>
          <w:b/>
          <w:bCs/>
          <w:lang w:val="en-US"/>
        </w:rPr>
      </w:pPr>
      <w:bookmarkStart w:id="6" w:name="_Toc158062592"/>
      <w:r w:rsidRPr="00FE3729">
        <w:rPr>
          <w:rStyle w:val="Heading2Char"/>
          <w:b/>
          <w:bCs/>
          <w:color w:val="000000" w:themeColor="text1"/>
          <w:sz w:val="32"/>
          <w:szCs w:val="32"/>
          <w:lang w:val="en-US"/>
        </w:rPr>
        <w:t>Notification Screen</w:t>
      </w:r>
      <w:bookmarkEnd w:id="6"/>
      <w:r w:rsidRPr="00FE3729">
        <w:rPr>
          <w:b/>
          <w:bCs/>
          <w:lang w:val="en-US"/>
        </w:rPr>
        <w:t>:</w:t>
      </w:r>
    </w:p>
    <w:p w14:paraId="5E59F07C" w14:textId="77777777" w:rsidR="00FE3729" w:rsidRPr="00FE3729" w:rsidRDefault="00FE3729" w:rsidP="00FE3729">
      <w:pPr>
        <w:ind w:left="360"/>
        <w:rPr>
          <w:lang w:val="en-US"/>
        </w:rPr>
      </w:pPr>
      <w:r w:rsidRPr="00FE3729">
        <w:rPr>
          <w:lang w:val="en-US"/>
        </w:rPr>
        <w:t xml:space="preserve">Bringing task notifications to users even when the device is locked is a critical function of the Notification Screen. Users will always be aware of impending chores thanks to this functionality. Users are given immediate context via the notification, which shows important details like the task name and date. Easy notification management and dismissal are made possible by the presence of a visible "cross" button. </w:t>
      </w:r>
    </w:p>
    <w:p w14:paraId="3B6BAE9F" w14:textId="77777777" w:rsidR="00FE3729" w:rsidRPr="00FE3729" w:rsidRDefault="00FE3729" w:rsidP="00FE3729">
      <w:pPr>
        <w:rPr>
          <w:lang w:val="en-US"/>
        </w:rPr>
      </w:pPr>
    </w:p>
    <w:p w14:paraId="2D16E0FB" w14:textId="77777777" w:rsidR="00FE3729" w:rsidRPr="00FE3729" w:rsidRDefault="00FE3729" w:rsidP="00FE3729">
      <w:pPr>
        <w:ind w:left="360"/>
        <w:rPr>
          <w:b/>
          <w:bCs/>
          <w:lang w:val="en-US"/>
        </w:rPr>
      </w:pPr>
      <w:r w:rsidRPr="00FE3729">
        <w:rPr>
          <w:lang w:val="en-US"/>
        </w:rPr>
        <w:drawing>
          <wp:inline distT="0" distB="0" distL="0" distR="0" wp14:anchorId="02D0D607" wp14:editId="75CEB610">
            <wp:extent cx="1676400" cy="2980267"/>
            <wp:effectExtent l="0" t="0" r="0" b="0"/>
            <wp:docPr id="391854787" name="Picture 39185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6677" cy="2980760"/>
                    </a:xfrm>
                    <a:prstGeom prst="rect">
                      <a:avLst/>
                    </a:prstGeom>
                  </pic:spPr>
                </pic:pic>
              </a:graphicData>
            </a:graphic>
          </wp:inline>
        </w:drawing>
      </w:r>
      <w:r w:rsidRPr="00FE3729">
        <w:rPr>
          <w:lang w:val="en-US"/>
        </w:rPr>
        <w:drawing>
          <wp:inline distT="0" distB="0" distL="0" distR="0" wp14:anchorId="071DBC05" wp14:editId="463EE472">
            <wp:extent cx="3326567" cy="4389120"/>
            <wp:effectExtent l="0" t="0" r="0" b="0"/>
            <wp:docPr id="1605492777" name="Picture 160549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rcRect l="37708" t="21666" r="32291" b="15000"/>
                    <a:stretch>
                      <a:fillRect/>
                    </a:stretch>
                  </pic:blipFill>
                  <pic:spPr>
                    <a:xfrm>
                      <a:off x="0" y="0"/>
                      <a:ext cx="3326567" cy="4389120"/>
                    </a:xfrm>
                    <a:prstGeom prst="rect">
                      <a:avLst/>
                    </a:prstGeom>
                  </pic:spPr>
                </pic:pic>
              </a:graphicData>
            </a:graphic>
          </wp:inline>
        </w:drawing>
      </w:r>
    </w:p>
    <w:p w14:paraId="61C1C124" w14:textId="77777777" w:rsidR="00FE3729" w:rsidRPr="00FE3729" w:rsidRDefault="00FE3729" w:rsidP="00FE3729">
      <w:pPr>
        <w:rPr>
          <w:b/>
          <w:bCs/>
          <w:lang w:val="en-US"/>
        </w:rPr>
      </w:pPr>
    </w:p>
    <w:p w14:paraId="611B789D" w14:textId="77777777" w:rsidR="00FE3729" w:rsidRPr="00FE3729" w:rsidRDefault="00FE3729" w:rsidP="00FE3729">
      <w:pPr>
        <w:rPr>
          <w:b/>
          <w:bCs/>
          <w:lang w:val="en-US"/>
        </w:rPr>
      </w:pPr>
    </w:p>
    <w:p w14:paraId="75EF0682" w14:textId="77777777" w:rsidR="00FE3729" w:rsidRPr="00FE3729" w:rsidRDefault="00FE3729" w:rsidP="00FE3729">
      <w:pPr>
        <w:rPr>
          <w:b/>
          <w:bCs/>
          <w:lang w:val="en-US"/>
        </w:rPr>
      </w:pPr>
    </w:p>
    <w:p w14:paraId="6DD9A382" w14:textId="77777777" w:rsidR="00FE3729" w:rsidRPr="00FE3729" w:rsidRDefault="00FE3729" w:rsidP="00FE3729">
      <w:pPr>
        <w:rPr>
          <w:b/>
          <w:bCs/>
          <w:lang w:val="en-US"/>
        </w:rPr>
      </w:pPr>
    </w:p>
    <w:p w14:paraId="51629CD9" w14:textId="77777777" w:rsidR="00FE3729" w:rsidRPr="00FE3729" w:rsidRDefault="00FE3729" w:rsidP="00FE3729">
      <w:pPr>
        <w:rPr>
          <w:b/>
          <w:bCs/>
          <w:lang w:val="en-US"/>
        </w:rPr>
      </w:pPr>
    </w:p>
    <w:p w14:paraId="4F281CF4" w14:textId="77777777" w:rsidR="00FE3729" w:rsidRPr="00FE3729" w:rsidRDefault="00FE3729" w:rsidP="00FE3729">
      <w:pPr>
        <w:pStyle w:val="ListParagraph"/>
        <w:numPr>
          <w:ilvl w:val="0"/>
          <w:numId w:val="1"/>
        </w:numPr>
        <w:rPr>
          <w:b/>
          <w:bCs/>
          <w:lang w:val="en-US"/>
        </w:rPr>
      </w:pPr>
      <w:bookmarkStart w:id="7" w:name="_Toc158062593"/>
      <w:r w:rsidRPr="00FE3729">
        <w:rPr>
          <w:rStyle w:val="Heading2Char"/>
          <w:b/>
          <w:bCs/>
          <w:color w:val="000000" w:themeColor="text1"/>
          <w:sz w:val="32"/>
          <w:szCs w:val="32"/>
          <w:lang w:val="en-US"/>
        </w:rPr>
        <w:t>Profile Setting</w:t>
      </w:r>
      <w:bookmarkEnd w:id="7"/>
      <w:r w:rsidRPr="00FE3729">
        <w:rPr>
          <w:b/>
          <w:bCs/>
          <w:lang w:val="en-US"/>
        </w:rPr>
        <w:t>:</w:t>
      </w:r>
    </w:p>
    <w:p w14:paraId="50EB9A9A" w14:textId="77777777" w:rsidR="00FE3729" w:rsidRPr="00FE3729" w:rsidRDefault="00FE3729" w:rsidP="00FE3729">
      <w:pPr>
        <w:pStyle w:val="ListParagraph"/>
        <w:rPr>
          <w:lang w:val="en-US"/>
        </w:rPr>
      </w:pPr>
      <w:r w:rsidRPr="00FE3729">
        <w:rPr>
          <w:lang w:val="en-US"/>
        </w:rPr>
        <w:t>Thoughtfully split into two parts for easy browsing, the Profile Settings Screen provides a comprehensive hub for user control. By displaying the user's name, email address, and photo in the upper half, it creates a more individualized relationship with the user. Users can easily control their session with the strategically positioned "Log Out" button. Users may access essential features in the lower half of the screen by using icons for "Change Password," "About App," "Privacy Policy," "Terms and Conditions," and "Share This." Encapsulating a user-centric and transparent approach to user settings, its deliberate design prioritizes account administration and user personalization while providing quick access to crucial app-related information.</w:t>
      </w:r>
    </w:p>
    <w:p w14:paraId="7996D73D" w14:textId="77777777" w:rsidR="00FE3729" w:rsidRPr="00FE3729" w:rsidRDefault="00FE3729" w:rsidP="00FE3729">
      <w:pPr>
        <w:pStyle w:val="ListParagraph"/>
        <w:rPr>
          <w:b/>
          <w:bCs/>
          <w:lang w:val="en-US"/>
        </w:rPr>
      </w:pPr>
      <w:r w:rsidRPr="00FE3729">
        <w:rPr>
          <w:lang w:val="en-US"/>
        </w:rPr>
        <w:drawing>
          <wp:inline distT="0" distB="0" distL="0" distR="0" wp14:anchorId="3E311AE6" wp14:editId="694CE6CB">
            <wp:extent cx="2954215" cy="4572000"/>
            <wp:effectExtent l="0" t="0" r="0" b="0"/>
            <wp:docPr id="430469711" name="Picture 43046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l="36875" t="19000" r="36875" b="16000"/>
                    <a:stretch>
                      <a:fillRect/>
                    </a:stretch>
                  </pic:blipFill>
                  <pic:spPr>
                    <a:xfrm>
                      <a:off x="0" y="0"/>
                      <a:ext cx="2954215" cy="4572000"/>
                    </a:xfrm>
                    <a:prstGeom prst="rect">
                      <a:avLst/>
                    </a:prstGeom>
                  </pic:spPr>
                </pic:pic>
              </a:graphicData>
            </a:graphic>
          </wp:inline>
        </w:drawing>
      </w:r>
      <w:r w:rsidRPr="00FE3729">
        <w:rPr>
          <w:lang w:val="en-US"/>
        </w:rPr>
        <w:drawing>
          <wp:inline distT="0" distB="0" distL="0" distR="0" wp14:anchorId="7B4E5427" wp14:editId="06FF67C3">
            <wp:extent cx="2114550" cy="4572000"/>
            <wp:effectExtent l="0" t="0" r="0" b="0"/>
            <wp:docPr id="835669247" name="Picture 83566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2ACC4270" w14:textId="77777777" w:rsidR="00FE3729" w:rsidRPr="00FE3729" w:rsidRDefault="00FE3729" w:rsidP="00FE3729">
      <w:pPr>
        <w:rPr>
          <w:b/>
          <w:bCs/>
          <w:lang w:val="en-US"/>
        </w:rPr>
      </w:pPr>
    </w:p>
    <w:sectPr w:rsidR="00FE3729" w:rsidRPr="00FE3729" w:rsidSect="00FE3729">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fornian FB">
    <w:panose1 w:val="0207040306080B03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F6697A"/>
    <w:multiLevelType w:val="hybridMultilevel"/>
    <w:tmpl w:val="93BAF2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42053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QzMja2MDc3sjA3MrVU0lEKTi0uzszPAykwrAUAEcf8kCwAAAA="/>
  </w:docVars>
  <w:rsids>
    <w:rsidRoot w:val="00FE3729"/>
    <w:rsid w:val="00931655"/>
    <w:rsid w:val="00CC0B3C"/>
    <w:rsid w:val="00FE37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EC5D3"/>
  <w15:chartTrackingRefBased/>
  <w15:docId w15:val="{B9FDD509-2E14-458A-81F1-D2F0C2D90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alatino Linotype" w:eastAsiaTheme="minorHAnsi" w:hAnsi="Palatino Linotype" w:cstheme="minorBidi"/>
        <w:kern w:val="2"/>
        <w:sz w:val="28"/>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37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37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E37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37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372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3729"/>
    <w:pPr>
      <w:ind w:left="720"/>
      <w:contextualSpacing/>
    </w:pPr>
  </w:style>
  <w:style w:type="paragraph" w:styleId="TOCHeading">
    <w:name w:val="TOC Heading"/>
    <w:basedOn w:val="Heading1"/>
    <w:next w:val="Normal"/>
    <w:uiPriority w:val="39"/>
    <w:unhideWhenUsed/>
    <w:qFormat/>
    <w:rsid w:val="00FE3729"/>
    <w:pPr>
      <w:outlineLvl w:val="9"/>
    </w:pPr>
    <w:rPr>
      <w:kern w:val="0"/>
      <w:lang w:val="en-US"/>
      <w14:ligatures w14:val="none"/>
    </w:rPr>
  </w:style>
  <w:style w:type="paragraph" w:styleId="TOC1">
    <w:name w:val="toc 1"/>
    <w:basedOn w:val="Normal"/>
    <w:next w:val="Normal"/>
    <w:autoRedefine/>
    <w:uiPriority w:val="39"/>
    <w:unhideWhenUsed/>
    <w:rsid w:val="00FE3729"/>
    <w:pPr>
      <w:spacing w:after="100"/>
    </w:pPr>
  </w:style>
  <w:style w:type="paragraph" w:styleId="TOC2">
    <w:name w:val="toc 2"/>
    <w:basedOn w:val="Normal"/>
    <w:next w:val="Normal"/>
    <w:autoRedefine/>
    <w:uiPriority w:val="39"/>
    <w:unhideWhenUsed/>
    <w:rsid w:val="00FE3729"/>
    <w:pPr>
      <w:spacing w:after="100"/>
      <w:ind w:left="280"/>
    </w:pPr>
  </w:style>
  <w:style w:type="character" w:styleId="Hyperlink">
    <w:name w:val="Hyperlink"/>
    <w:basedOn w:val="DefaultParagraphFont"/>
    <w:uiPriority w:val="99"/>
    <w:unhideWhenUsed/>
    <w:rsid w:val="00FE3729"/>
    <w:rPr>
      <w:color w:val="0563C1" w:themeColor="hyperlink"/>
      <w:u w:val="single"/>
    </w:rPr>
  </w:style>
  <w:style w:type="character" w:customStyle="1" w:styleId="Heading3Char">
    <w:name w:val="Heading 3 Char"/>
    <w:basedOn w:val="DefaultParagraphFont"/>
    <w:link w:val="Heading3"/>
    <w:uiPriority w:val="9"/>
    <w:rsid w:val="00FE372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892142">
      <w:bodyDiv w:val="1"/>
      <w:marLeft w:val="0"/>
      <w:marRight w:val="0"/>
      <w:marTop w:val="0"/>
      <w:marBottom w:val="0"/>
      <w:divBdr>
        <w:top w:val="none" w:sz="0" w:space="0" w:color="auto"/>
        <w:left w:val="none" w:sz="0" w:space="0" w:color="auto"/>
        <w:bottom w:val="none" w:sz="0" w:space="0" w:color="auto"/>
        <w:right w:val="none" w:sz="0" w:space="0" w:color="auto"/>
      </w:divBdr>
    </w:div>
    <w:div w:id="91069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4CCC5-FD1F-418B-8C3B-88950B521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Pages>
  <Words>915</Words>
  <Characters>5220</Characters>
  <Application>Microsoft Office Word</Application>
  <DocSecurity>0</DocSecurity>
  <Lines>43</Lines>
  <Paragraphs>12</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Student Task Manager App Report</vt:lpstr>
      <vt:lpstr>Summary:</vt:lpstr>
      <vt:lpstr>Implemented Functionalities</vt:lpstr>
      <vt:lpstr>Additional Functionalities(Not Implemented)</vt:lpstr>
      <vt:lpstr>    Calendar View:</vt:lpstr>
    </vt:vector>
  </TitlesOfParts>
  <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HARSHIT SHARMA</dc:creator>
  <cp:keywords/>
  <dc:description/>
  <cp:lastModifiedBy>Mr. HARSHIT SHARMA</cp:lastModifiedBy>
  <cp:revision>1</cp:revision>
  <dcterms:created xsi:type="dcterms:W3CDTF">2024-02-05T16:16:00Z</dcterms:created>
  <dcterms:modified xsi:type="dcterms:W3CDTF">2024-02-05T16:32:00Z</dcterms:modified>
</cp:coreProperties>
</file>